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A250" w14:textId="77777777" w:rsidR="00135D68" w:rsidRDefault="00135D68">
      <w:pPr>
        <w:spacing w:after="138"/>
        <w:ind w:left="970" w:right="14" w:hanging="10"/>
        <w:jc w:val="center"/>
        <w:rPr>
          <w:b/>
          <w:bCs/>
          <w:sz w:val="24"/>
        </w:rPr>
      </w:pPr>
    </w:p>
    <w:p w14:paraId="1EB1E17F" w14:textId="7A6BCB27" w:rsidR="00B45742" w:rsidRPr="00D95EAD" w:rsidRDefault="005B6169">
      <w:pPr>
        <w:spacing w:after="138"/>
        <w:ind w:left="970" w:right="14" w:hanging="10"/>
        <w:jc w:val="center"/>
        <w:rPr>
          <w:b/>
          <w:bCs/>
        </w:rPr>
      </w:pPr>
      <w:r w:rsidRPr="00D95EAD">
        <w:rPr>
          <w:b/>
          <w:bCs/>
          <w:sz w:val="24"/>
        </w:rPr>
        <w:t>TOWN OF FRANKFORD</w:t>
      </w:r>
    </w:p>
    <w:p w14:paraId="2924856D" w14:textId="77777777" w:rsidR="00B45742" w:rsidRPr="00D95EAD" w:rsidRDefault="005B6169">
      <w:pPr>
        <w:spacing w:after="170"/>
        <w:ind w:left="1412" w:right="451" w:hanging="10"/>
        <w:jc w:val="center"/>
        <w:rPr>
          <w:b/>
          <w:bCs/>
        </w:rPr>
      </w:pPr>
      <w:r w:rsidRPr="00D95EAD">
        <w:rPr>
          <w:b/>
          <w:bCs/>
        </w:rPr>
        <w:t>MONTHLY COUNCIL MEETING</w:t>
      </w:r>
    </w:p>
    <w:p w14:paraId="791F7A97" w14:textId="77777777" w:rsidR="00B45742" w:rsidRPr="00D95EAD" w:rsidRDefault="005B6169">
      <w:pPr>
        <w:spacing w:after="138"/>
        <w:ind w:left="970" w:hanging="10"/>
        <w:jc w:val="center"/>
        <w:rPr>
          <w:b/>
          <w:bCs/>
        </w:rPr>
      </w:pPr>
      <w:r w:rsidRPr="00D95EAD">
        <w:rPr>
          <w:b/>
          <w:bCs/>
          <w:sz w:val="24"/>
        </w:rPr>
        <w:t>FRANKFORD TOWN HALL</w:t>
      </w:r>
    </w:p>
    <w:p w14:paraId="70B79B5A" w14:textId="66482492" w:rsidR="00B45742" w:rsidRPr="00732026" w:rsidRDefault="00732026">
      <w:pPr>
        <w:spacing w:after="185"/>
        <w:ind w:left="1412" w:right="1205" w:hanging="10"/>
        <w:jc w:val="center"/>
        <w:rPr>
          <w:b/>
          <w:bCs/>
        </w:rPr>
      </w:pPr>
      <w:r w:rsidRPr="00732026">
        <w:rPr>
          <w:b/>
          <w:bCs/>
        </w:rPr>
        <w:t xml:space="preserve">                 DECEMBER 7, 2020</w:t>
      </w:r>
    </w:p>
    <w:p w14:paraId="4ECFBA10" w14:textId="77777777" w:rsidR="00B45742" w:rsidRPr="005B6169" w:rsidRDefault="005B6169">
      <w:pPr>
        <w:numPr>
          <w:ilvl w:val="0"/>
          <w:numId w:val="1"/>
        </w:numPr>
        <w:spacing w:after="37"/>
        <w:ind w:right="1905" w:hanging="365"/>
        <w:jc w:val="both"/>
        <w:rPr>
          <w:b/>
          <w:bCs/>
        </w:rPr>
      </w:pPr>
      <w:r w:rsidRPr="005B6169">
        <w:rPr>
          <w:b/>
          <w:bCs/>
          <w:sz w:val="24"/>
        </w:rPr>
        <w:t>Meeting called to order</w:t>
      </w:r>
    </w:p>
    <w:p w14:paraId="0DB2AADA" w14:textId="77777777" w:rsidR="00241CAD" w:rsidRPr="00241CAD" w:rsidRDefault="005B6169">
      <w:pPr>
        <w:numPr>
          <w:ilvl w:val="0"/>
          <w:numId w:val="1"/>
        </w:numPr>
        <w:spacing w:after="26"/>
        <w:ind w:right="1905" w:hanging="365"/>
        <w:jc w:val="both"/>
        <w:rPr>
          <w:b/>
          <w:bCs/>
        </w:rPr>
      </w:pPr>
      <w:r w:rsidRPr="005B6169">
        <w:rPr>
          <w:b/>
          <w:bCs/>
          <w:sz w:val="24"/>
        </w:rPr>
        <w:t xml:space="preserve">Pledge of Allegiance/Honor of Veterans and Public Servants </w:t>
      </w:r>
    </w:p>
    <w:p w14:paraId="395C5D39" w14:textId="51661EE3" w:rsidR="00241CAD" w:rsidRPr="00732026" w:rsidRDefault="005B6169" w:rsidP="00241CAD">
      <w:pPr>
        <w:numPr>
          <w:ilvl w:val="0"/>
          <w:numId w:val="1"/>
        </w:numPr>
        <w:spacing w:after="26"/>
        <w:ind w:right="1905" w:hanging="365"/>
        <w:jc w:val="both"/>
        <w:rPr>
          <w:b/>
          <w:bCs/>
        </w:rPr>
      </w:pPr>
      <w:r w:rsidRPr="00241CAD">
        <w:rPr>
          <w:b/>
          <w:bCs/>
          <w:sz w:val="24"/>
        </w:rPr>
        <w:t xml:space="preserve"> Motion to approve the Agenda with any additions and deletion </w:t>
      </w:r>
    </w:p>
    <w:p w14:paraId="55BBC786" w14:textId="09C0825A" w:rsidR="00732026" w:rsidRPr="00732026" w:rsidRDefault="00732026" w:rsidP="00241CAD">
      <w:pPr>
        <w:numPr>
          <w:ilvl w:val="0"/>
          <w:numId w:val="1"/>
        </w:numPr>
        <w:spacing w:after="26"/>
        <w:ind w:right="1905" w:hanging="365"/>
        <w:jc w:val="both"/>
        <w:rPr>
          <w:b/>
          <w:bCs/>
        </w:rPr>
      </w:pPr>
      <w:r>
        <w:rPr>
          <w:b/>
          <w:bCs/>
          <w:sz w:val="24"/>
        </w:rPr>
        <w:t>Public Hearing for Delaware State Housing Authority</w:t>
      </w:r>
    </w:p>
    <w:p w14:paraId="3393388D" w14:textId="43866E48" w:rsidR="00732026" w:rsidRPr="00732026" w:rsidRDefault="00732026" w:rsidP="00732026">
      <w:pPr>
        <w:numPr>
          <w:ilvl w:val="0"/>
          <w:numId w:val="1"/>
        </w:numPr>
        <w:spacing w:after="0"/>
        <w:ind w:right="1905" w:hanging="365"/>
        <w:jc w:val="both"/>
        <w:rPr>
          <w:b/>
          <w:bCs/>
          <w:sz w:val="24"/>
          <w:szCs w:val="24"/>
        </w:rPr>
      </w:pPr>
      <w:r w:rsidRPr="00732026">
        <w:rPr>
          <w:b/>
          <w:bCs/>
          <w:sz w:val="24"/>
          <w:szCs w:val="24"/>
        </w:rPr>
        <w:t>Town of Frankford 2020 Comprehensive Land Use Plan</w:t>
      </w:r>
      <w:r>
        <w:rPr>
          <w:b/>
          <w:bCs/>
          <w:sz w:val="24"/>
          <w:szCs w:val="24"/>
        </w:rPr>
        <w:t xml:space="preserve"> Hearing </w:t>
      </w:r>
      <w:r w:rsidRPr="00732026">
        <w:rPr>
          <w:b/>
          <w:bCs/>
          <w:sz w:val="24"/>
          <w:szCs w:val="24"/>
        </w:rPr>
        <w:t>and possibly adopt an ordinance to adopt the 2020 Comprehensive Plan</w:t>
      </w:r>
    </w:p>
    <w:p w14:paraId="35FE29B8" w14:textId="43E45616" w:rsidR="00177567" w:rsidRPr="00241CAD" w:rsidRDefault="00177567" w:rsidP="000934B0">
      <w:pPr>
        <w:spacing w:after="26"/>
        <w:ind w:left="705" w:right="1905"/>
        <w:jc w:val="both"/>
        <w:rPr>
          <w:b/>
          <w:bCs/>
        </w:rPr>
      </w:pPr>
    </w:p>
    <w:p w14:paraId="77A28BC3" w14:textId="5A53345F" w:rsidR="00EC6188" w:rsidRPr="00633244" w:rsidRDefault="00EC6188" w:rsidP="00633244">
      <w:pPr>
        <w:pStyle w:val="ListParagraph"/>
        <w:numPr>
          <w:ilvl w:val="0"/>
          <w:numId w:val="8"/>
        </w:numPr>
        <w:spacing w:after="0"/>
        <w:ind w:right="1905"/>
        <w:jc w:val="both"/>
        <w:rPr>
          <w:b/>
          <w:bCs/>
        </w:rPr>
      </w:pPr>
      <w:r w:rsidRPr="00633244">
        <w:rPr>
          <w:b/>
          <w:bCs/>
        </w:rPr>
        <w:t xml:space="preserve">Presentation and </w:t>
      </w:r>
      <w:r w:rsidR="00D95EAD" w:rsidRPr="00633244">
        <w:rPr>
          <w:b/>
          <w:bCs/>
        </w:rPr>
        <w:t>A</w:t>
      </w:r>
      <w:r w:rsidRPr="00633244">
        <w:rPr>
          <w:b/>
          <w:bCs/>
        </w:rPr>
        <w:t>pproval of minutes:</w:t>
      </w:r>
    </w:p>
    <w:p w14:paraId="2DD28D44" w14:textId="737261CC" w:rsidR="00177567" w:rsidRDefault="004F327F" w:rsidP="001A4A4D">
      <w:pPr>
        <w:pStyle w:val="ListParagraph"/>
        <w:numPr>
          <w:ilvl w:val="1"/>
          <w:numId w:val="8"/>
        </w:numPr>
        <w:spacing w:after="0"/>
        <w:ind w:right="1905"/>
        <w:jc w:val="both"/>
      </w:pPr>
      <w:r>
        <w:t xml:space="preserve">November 2, 2020 </w:t>
      </w:r>
      <w:proofErr w:type="spellStart"/>
      <w:r>
        <w:t>Montlhy</w:t>
      </w:r>
      <w:proofErr w:type="spellEnd"/>
      <w:r>
        <w:t xml:space="preserve"> Minutes</w:t>
      </w:r>
    </w:p>
    <w:p w14:paraId="6BB81DF7" w14:textId="156765CF" w:rsidR="001A4A4D" w:rsidRDefault="0019661A" w:rsidP="001A4A4D">
      <w:pPr>
        <w:pStyle w:val="ListParagraph"/>
        <w:numPr>
          <w:ilvl w:val="1"/>
          <w:numId w:val="8"/>
        </w:numPr>
        <w:spacing w:after="0"/>
        <w:ind w:right="1905"/>
        <w:jc w:val="both"/>
      </w:pPr>
      <w:r>
        <w:t xml:space="preserve"> </w:t>
      </w:r>
      <w:r w:rsidR="004F327F">
        <w:t>November 2, 2020 Executive Session</w:t>
      </w:r>
    </w:p>
    <w:p w14:paraId="5AAA255E" w14:textId="77777777" w:rsidR="00B53484" w:rsidRDefault="00B53484" w:rsidP="00EC6188">
      <w:pPr>
        <w:spacing w:after="0"/>
        <w:ind w:left="705" w:right="1905"/>
        <w:jc w:val="both"/>
      </w:pPr>
    </w:p>
    <w:p w14:paraId="6B6DC0B9" w14:textId="01823EAD" w:rsidR="00B45742" w:rsidRPr="00D95EAD" w:rsidRDefault="005B6169">
      <w:pPr>
        <w:numPr>
          <w:ilvl w:val="0"/>
          <w:numId w:val="1"/>
        </w:numPr>
        <w:spacing w:after="11" w:line="251" w:lineRule="auto"/>
        <w:ind w:right="1905" w:hanging="365"/>
        <w:jc w:val="both"/>
        <w:rPr>
          <w:b/>
          <w:bCs/>
        </w:rPr>
      </w:pPr>
      <w:r w:rsidRPr="00D95EAD">
        <w:rPr>
          <w:b/>
          <w:bCs/>
        </w:rPr>
        <w:t>TREASURER'S REPORT:</w:t>
      </w:r>
    </w:p>
    <w:p w14:paraId="7CAB2592" w14:textId="77777777" w:rsidR="00177567" w:rsidRDefault="00177567" w:rsidP="00177567">
      <w:pPr>
        <w:spacing w:after="11" w:line="251" w:lineRule="auto"/>
        <w:ind w:left="705" w:right="1905"/>
        <w:jc w:val="both"/>
      </w:pPr>
    </w:p>
    <w:p w14:paraId="15D92D35" w14:textId="06E689FB" w:rsidR="00177567" w:rsidRPr="00D95EAD" w:rsidRDefault="005B6169" w:rsidP="00177567">
      <w:pPr>
        <w:numPr>
          <w:ilvl w:val="0"/>
          <w:numId w:val="1"/>
        </w:numPr>
        <w:spacing w:after="0" w:line="251" w:lineRule="auto"/>
        <w:ind w:right="1905" w:hanging="365"/>
        <w:jc w:val="both"/>
        <w:rPr>
          <w:b/>
          <w:bCs/>
        </w:rPr>
      </w:pPr>
      <w:r w:rsidRPr="00D95EAD">
        <w:rPr>
          <w:b/>
          <w:bCs/>
        </w:rPr>
        <w:t>REPORT OF TOWNS DEPARTMENTS:</w:t>
      </w:r>
    </w:p>
    <w:p w14:paraId="192831FA" w14:textId="77777777" w:rsidR="00177567" w:rsidRDefault="00177567" w:rsidP="00177567">
      <w:pPr>
        <w:pStyle w:val="ListParagraph"/>
      </w:pPr>
    </w:p>
    <w:p w14:paraId="554818A8" w14:textId="5C10DFCF" w:rsidR="00177567" w:rsidRDefault="00177567" w:rsidP="00177567">
      <w:pPr>
        <w:pStyle w:val="ListParagraph"/>
        <w:numPr>
          <w:ilvl w:val="0"/>
          <w:numId w:val="6"/>
        </w:numPr>
        <w:spacing w:after="0" w:line="251" w:lineRule="auto"/>
        <w:ind w:right="1905"/>
        <w:jc w:val="both"/>
      </w:pPr>
      <w:r>
        <w:t>TOWN CLERK</w:t>
      </w:r>
    </w:p>
    <w:p w14:paraId="4900003C" w14:textId="3DFE60D7" w:rsidR="00177567" w:rsidRDefault="00177567" w:rsidP="00177567">
      <w:pPr>
        <w:pStyle w:val="ListParagraph"/>
        <w:numPr>
          <w:ilvl w:val="0"/>
          <w:numId w:val="6"/>
        </w:numPr>
        <w:spacing w:after="0" w:line="251" w:lineRule="auto"/>
        <w:ind w:right="1905"/>
        <w:jc w:val="both"/>
      </w:pPr>
      <w:r>
        <w:t>MAINTENANCE DEPARTMENT</w:t>
      </w:r>
    </w:p>
    <w:p w14:paraId="6E08AC7F" w14:textId="77777777" w:rsidR="00202B9B" w:rsidRDefault="00177567" w:rsidP="002308C0">
      <w:pPr>
        <w:pStyle w:val="ListParagraph"/>
        <w:numPr>
          <w:ilvl w:val="0"/>
          <w:numId w:val="6"/>
        </w:numPr>
        <w:spacing w:after="0" w:line="251" w:lineRule="auto"/>
        <w:ind w:right="1905"/>
        <w:jc w:val="both"/>
      </w:pPr>
      <w:r>
        <w:t>POLICE DEPARTMENT</w:t>
      </w:r>
    </w:p>
    <w:p w14:paraId="73AD21B1" w14:textId="09079297" w:rsidR="002308C0" w:rsidRDefault="002308C0" w:rsidP="00202B9B">
      <w:pPr>
        <w:pStyle w:val="ListParagraph"/>
        <w:spacing w:after="0" w:line="251" w:lineRule="auto"/>
        <w:ind w:left="1440" w:right="1905"/>
        <w:jc w:val="both"/>
      </w:pPr>
    </w:p>
    <w:p w14:paraId="028F63F4" w14:textId="070ECC12" w:rsidR="00202B9B" w:rsidRDefault="00202B9B" w:rsidP="001A4A4D">
      <w:pPr>
        <w:pStyle w:val="ListParagraph"/>
        <w:numPr>
          <w:ilvl w:val="0"/>
          <w:numId w:val="6"/>
        </w:numPr>
        <w:spacing w:after="0" w:line="251" w:lineRule="auto"/>
        <w:ind w:right="1905"/>
        <w:jc w:val="both"/>
        <w:rPr>
          <w:b/>
          <w:bCs/>
        </w:rPr>
      </w:pPr>
      <w:r>
        <w:t xml:space="preserve">   </w:t>
      </w:r>
      <w:r w:rsidRPr="001A4A4D">
        <w:rPr>
          <w:b/>
          <w:bCs/>
        </w:rPr>
        <w:t>OLD BUSINESS:</w:t>
      </w:r>
    </w:p>
    <w:p w14:paraId="638DCA6D" w14:textId="77777777" w:rsidR="002E1ADB" w:rsidRPr="002E1ADB" w:rsidRDefault="002E1ADB" w:rsidP="002E1ADB">
      <w:pPr>
        <w:pStyle w:val="ListParagraph"/>
        <w:rPr>
          <w:b/>
          <w:bCs/>
        </w:rPr>
      </w:pPr>
    </w:p>
    <w:p w14:paraId="5DB77EF1" w14:textId="52AB6633" w:rsidR="002E1ADB" w:rsidRDefault="00807365" w:rsidP="002E1ADB">
      <w:pPr>
        <w:pStyle w:val="ListParagraph"/>
        <w:numPr>
          <w:ilvl w:val="1"/>
          <w:numId w:val="6"/>
        </w:numPr>
        <w:spacing w:after="0" w:line="251" w:lineRule="auto"/>
        <w:ind w:right="1905"/>
        <w:jc w:val="both"/>
      </w:pPr>
      <w:r w:rsidRPr="00807365">
        <w:t>Update on Nation</w:t>
      </w:r>
      <w:r w:rsidR="00D55DAD">
        <w:t>al</w:t>
      </w:r>
      <w:r w:rsidRPr="00807365">
        <w:t xml:space="preserve"> Registration of Old Town Hall</w:t>
      </w:r>
    </w:p>
    <w:p w14:paraId="147C86D3" w14:textId="77777777" w:rsidR="00732026" w:rsidRPr="00807365" w:rsidRDefault="00732026" w:rsidP="00732026">
      <w:pPr>
        <w:pStyle w:val="ListParagraph"/>
        <w:spacing w:after="0" w:line="251" w:lineRule="auto"/>
        <w:ind w:left="2160" w:right="1905"/>
        <w:jc w:val="both"/>
      </w:pPr>
    </w:p>
    <w:p w14:paraId="60355B77" w14:textId="05AB921A" w:rsidR="001A4A4D" w:rsidRPr="00732026" w:rsidRDefault="00732026" w:rsidP="00732026">
      <w:pPr>
        <w:pStyle w:val="ListParagraph"/>
        <w:numPr>
          <w:ilvl w:val="0"/>
          <w:numId w:val="6"/>
        </w:numPr>
        <w:spacing w:after="0" w:line="251" w:lineRule="auto"/>
        <w:ind w:right="1905"/>
        <w:jc w:val="both"/>
        <w:rPr>
          <w:b/>
          <w:bCs/>
        </w:rPr>
      </w:pPr>
      <w:proofErr w:type="gramStart"/>
      <w:r w:rsidRPr="00732026">
        <w:rPr>
          <w:b/>
          <w:bCs/>
          <w:sz w:val="24"/>
        </w:rPr>
        <w:t xml:space="preserve">NEW </w:t>
      </w:r>
      <w:r w:rsidR="00177567" w:rsidRPr="00732026">
        <w:rPr>
          <w:b/>
          <w:bCs/>
          <w:sz w:val="24"/>
        </w:rPr>
        <w:t xml:space="preserve"> BUSINESS</w:t>
      </w:r>
      <w:proofErr w:type="gramEnd"/>
      <w:r w:rsidR="00177567" w:rsidRPr="00732026">
        <w:rPr>
          <w:b/>
          <w:bCs/>
          <w:sz w:val="24"/>
        </w:rPr>
        <w:t>:</w:t>
      </w:r>
    </w:p>
    <w:p w14:paraId="412AD3E6" w14:textId="321DDECE" w:rsidR="002B0E15" w:rsidRPr="002B0E15" w:rsidRDefault="002B0E15" w:rsidP="002B0E15">
      <w:pPr>
        <w:pStyle w:val="ListParagraph"/>
        <w:numPr>
          <w:ilvl w:val="1"/>
          <w:numId w:val="6"/>
        </w:numPr>
        <w:spacing w:after="0" w:line="251" w:lineRule="auto"/>
        <w:ind w:right="1905"/>
        <w:jc w:val="both"/>
      </w:pPr>
      <w:r w:rsidRPr="002B0E15">
        <w:rPr>
          <w:sz w:val="24"/>
        </w:rPr>
        <w:t>Discuss Planning and Zoning Meeting November 23, 2020</w:t>
      </w:r>
    </w:p>
    <w:p w14:paraId="63442D9C" w14:textId="22F91747" w:rsidR="001A005F" w:rsidRPr="00732026" w:rsidRDefault="00732026" w:rsidP="00732026">
      <w:pPr>
        <w:pStyle w:val="ListParagraph"/>
        <w:numPr>
          <w:ilvl w:val="1"/>
          <w:numId w:val="6"/>
        </w:numPr>
      </w:pPr>
      <w:r w:rsidRPr="00732026">
        <w:t>Discuss and possibly repeal Ordinances pertaining solely</w:t>
      </w:r>
    </w:p>
    <w:p w14:paraId="48FEB4E4" w14:textId="244C10C1" w:rsidR="00732026" w:rsidRPr="00732026" w:rsidRDefault="00732026" w:rsidP="00732026">
      <w:pPr>
        <w:pStyle w:val="ListParagraph"/>
        <w:ind w:left="2160"/>
      </w:pPr>
      <w:r w:rsidRPr="00732026">
        <w:t>To the Frankford Water Department.</w:t>
      </w:r>
    </w:p>
    <w:p w14:paraId="152B74D6" w14:textId="00A14617" w:rsidR="00732026" w:rsidRPr="00732026" w:rsidRDefault="00732026" w:rsidP="00732026">
      <w:pPr>
        <w:pStyle w:val="ListParagraph"/>
        <w:ind w:left="2160"/>
      </w:pPr>
      <w:r w:rsidRPr="00732026">
        <w:t>Ordinances 2,3,4,12,25,26</w:t>
      </w:r>
    </w:p>
    <w:p w14:paraId="460A8778" w14:textId="22EBDF7E" w:rsidR="00732026" w:rsidRDefault="00732026" w:rsidP="00732026">
      <w:pPr>
        <w:pStyle w:val="ListParagraph"/>
        <w:numPr>
          <w:ilvl w:val="1"/>
          <w:numId w:val="6"/>
        </w:numPr>
      </w:pPr>
      <w:r w:rsidRPr="00732026">
        <w:t>Discuss New Maintenance Building</w:t>
      </w:r>
    </w:p>
    <w:p w14:paraId="4DE9B575" w14:textId="7B9873B9" w:rsidR="00732026" w:rsidRPr="00732026" w:rsidRDefault="00732026" w:rsidP="00732026"/>
    <w:p w14:paraId="6CDCCC91" w14:textId="480A50BD" w:rsidR="001A4A4D" w:rsidRPr="00732026" w:rsidRDefault="005B6169" w:rsidP="00732026">
      <w:pPr>
        <w:pStyle w:val="ListParagraph"/>
        <w:numPr>
          <w:ilvl w:val="0"/>
          <w:numId w:val="6"/>
        </w:numPr>
        <w:rPr>
          <w:b/>
          <w:bCs/>
        </w:rPr>
      </w:pPr>
      <w:r w:rsidRPr="00732026">
        <w:rPr>
          <w:b/>
          <w:bCs/>
        </w:rPr>
        <w:t xml:space="preserve">COMMITTEE MEETINGS AND REPORTS: </w:t>
      </w:r>
    </w:p>
    <w:p w14:paraId="6E357BBD" w14:textId="77777777" w:rsidR="001A4A4D" w:rsidRPr="001A4A4D" w:rsidRDefault="001A4A4D" w:rsidP="001A4A4D">
      <w:pPr>
        <w:pStyle w:val="ListParagraph"/>
        <w:rPr>
          <w:b/>
          <w:bCs/>
        </w:rPr>
      </w:pPr>
    </w:p>
    <w:p w14:paraId="4D6330E6" w14:textId="28070130" w:rsidR="001A4A4D" w:rsidRPr="001A4A4D" w:rsidRDefault="001A4A4D" w:rsidP="001A4A4D">
      <w:pPr>
        <w:pStyle w:val="ListParagraph"/>
        <w:numPr>
          <w:ilvl w:val="1"/>
          <w:numId w:val="6"/>
        </w:numPr>
      </w:pPr>
      <w:r w:rsidRPr="001A4A4D">
        <w:t xml:space="preserve">Charter and Ordinance Committee </w:t>
      </w:r>
    </w:p>
    <w:p w14:paraId="2D642779" w14:textId="7110AF1D" w:rsidR="001A005F" w:rsidRPr="001A005F" w:rsidRDefault="001A005F" w:rsidP="00DE5777">
      <w:pPr>
        <w:pStyle w:val="ListParagraph"/>
        <w:numPr>
          <w:ilvl w:val="1"/>
          <w:numId w:val="6"/>
        </w:numPr>
      </w:pPr>
      <w:r>
        <w:t>Historical Committee</w:t>
      </w:r>
    </w:p>
    <w:p w14:paraId="5D01D09E" w14:textId="7F45FF8A" w:rsidR="001A005F" w:rsidRPr="001A005F" w:rsidRDefault="001A005F" w:rsidP="00DE5777">
      <w:pPr>
        <w:pStyle w:val="ListParagraph"/>
        <w:numPr>
          <w:ilvl w:val="1"/>
          <w:numId w:val="6"/>
        </w:numPr>
      </w:pPr>
      <w:r w:rsidRPr="001A005F">
        <w:t xml:space="preserve">Envision of Frankford </w:t>
      </w:r>
    </w:p>
    <w:p w14:paraId="3074FD4E" w14:textId="77777777" w:rsidR="00DE5777" w:rsidRDefault="00DE5777" w:rsidP="001A005F">
      <w:pPr>
        <w:ind w:left="1800"/>
      </w:pPr>
    </w:p>
    <w:p w14:paraId="16AF94A0" w14:textId="1810B1EE" w:rsidR="00D95EAD" w:rsidRPr="001A005F" w:rsidRDefault="00DE5777" w:rsidP="001A005F">
      <w:pPr>
        <w:pStyle w:val="ListParagraph"/>
        <w:numPr>
          <w:ilvl w:val="0"/>
          <w:numId w:val="6"/>
        </w:numPr>
        <w:rPr>
          <w:b/>
          <w:bCs/>
        </w:rPr>
      </w:pPr>
      <w:r w:rsidRPr="001A005F">
        <w:rPr>
          <w:b/>
          <w:bCs/>
        </w:rPr>
        <w:t>C</w:t>
      </w:r>
      <w:r w:rsidR="00D95EAD" w:rsidRPr="001A005F">
        <w:rPr>
          <w:b/>
          <w:bCs/>
        </w:rPr>
        <w:t>ITIZENS PRIVILEGE:</w:t>
      </w:r>
    </w:p>
    <w:p w14:paraId="02ACC513" w14:textId="05647AC8" w:rsidR="00D905B0" w:rsidRDefault="005B6169" w:rsidP="00D905B0">
      <w:pPr>
        <w:spacing w:after="289" w:line="249" w:lineRule="auto"/>
        <w:ind w:left="706" w:right="1905"/>
        <w:jc w:val="both"/>
      </w:pPr>
      <w:r>
        <w:t xml:space="preserve">o Comments and suggestions from anyone in attendance </w:t>
      </w:r>
      <w:proofErr w:type="gramStart"/>
      <w:r>
        <w:t>3</w:t>
      </w:r>
      <w:r w:rsidR="000934B0">
        <w:t xml:space="preserve"> </w:t>
      </w:r>
      <w:r>
        <w:t>minute</w:t>
      </w:r>
      <w:proofErr w:type="gramEnd"/>
      <w:r>
        <w:t xml:space="preserve"> time limit Relative to posted agenda items only)</w:t>
      </w:r>
    </w:p>
    <w:p w14:paraId="3285A85F" w14:textId="5EE99C40" w:rsidR="00B45742" w:rsidRDefault="00D905B0" w:rsidP="00DE5777">
      <w:pPr>
        <w:spacing w:after="289" w:line="249" w:lineRule="auto"/>
        <w:ind w:right="1905"/>
        <w:jc w:val="both"/>
      </w:pPr>
      <w:r>
        <w:t xml:space="preserve">       </w:t>
      </w:r>
      <w:r w:rsidR="005B6169">
        <w:t xml:space="preserve">Pursuant to 29 </w:t>
      </w:r>
      <w:proofErr w:type="spellStart"/>
      <w:proofErr w:type="gramStart"/>
      <w:r w:rsidR="005B6169">
        <w:t>Del.C.Section</w:t>
      </w:r>
      <w:proofErr w:type="spellEnd"/>
      <w:proofErr w:type="gramEnd"/>
      <w:r w:rsidR="005B6169">
        <w:t xml:space="preserve"> 10004 (2) Agenda items as listed may not be considered</w:t>
      </w:r>
      <w:r w:rsidR="00DE5777">
        <w:t xml:space="preserve"> </w:t>
      </w:r>
      <w:r>
        <w:t>i</w:t>
      </w:r>
      <w:r w:rsidR="005B6169">
        <w:t>n sequence. This agenda is subject to change include additional items including Executive Sessions or the deletion of items including Executives Sessions, which arise at the time of the meeting.</w:t>
      </w:r>
    </w:p>
    <w:p w14:paraId="1E54F577" w14:textId="38563986" w:rsidR="00B53484" w:rsidRPr="00B53484" w:rsidRDefault="00B53484" w:rsidP="001A005F">
      <w:pPr>
        <w:spacing w:after="289" w:line="249" w:lineRule="auto"/>
        <w:ind w:right="115"/>
        <w:jc w:val="both"/>
        <w:rPr>
          <w:b/>
          <w:bCs/>
        </w:rPr>
      </w:pPr>
      <w:r w:rsidRPr="00B53484">
        <w:rPr>
          <w:b/>
          <w:bCs/>
        </w:rPr>
        <w:t xml:space="preserve">POSTED: </w:t>
      </w:r>
      <w:r w:rsidR="004F327F">
        <w:rPr>
          <w:b/>
          <w:bCs/>
        </w:rPr>
        <w:t>November 30, 2020</w:t>
      </w:r>
    </w:p>
    <w:sectPr w:rsidR="00B53484" w:rsidRPr="00B53484">
      <w:pgSz w:w="12240" w:h="15840"/>
      <w:pgMar w:top="1440" w:right="2357" w:bottom="1440" w:left="15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68" style="width:5.25pt;height:6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.75pt;height:12.75pt;visibility:visible;mso-wrap-style:square" o:bullet="t">
        <v:imagedata r:id="rId2" o:title=""/>
      </v:shape>
    </w:pict>
  </w:numPicBullet>
  <w:abstractNum w:abstractNumId="0" w15:restartNumberingAfterBreak="0">
    <w:nsid w:val="052A3BB7"/>
    <w:multiLevelType w:val="hybridMultilevel"/>
    <w:tmpl w:val="6D688C46"/>
    <w:lvl w:ilvl="0" w:tplc="6A780322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F12F25"/>
    <w:multiLevelType w:val="hybridMultilevel"/>
    <w:tmpl w:val="CEBC76CE"/>
    <w:lvl w:ilvl="0" w:tplc="2C16BD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CB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EC9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1AC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6B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C5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AA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9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66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216191"/>
    <w:multiLevelType w:val="hybridMultilevel"/>
    <w:tmpl w:val="EAA2F0B4"/>
    <w:lvl w:ilvl="0" w:tplc="DFA200C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377F8D"/>
    <w:multiLevelType w:val="hybridMultilevel"/>
    <w:tmpl w:val="830870E8"/>
    <w:lvl w:ilvl="0" w:tplc="26482666">
      <w:numFmt w:val="bullet"/>
      <w:lvlText w:val=""/>
      <w:lvlJc w:val="left"/>
      <w:pPr>
        <w:ind w:left="7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3E7C69F7"/>
    <w:multiLevelType w:val="hybridMultilevel"/>
    <w:tmpl w:val="A3BABE6E"/>
    <w:lvl w:ilvl="0" w:tplc="3EAEEFAE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C20C1"/>
    <w:multiLevelType w:val="hybridMultilevel"/>
    <w:tmpl w:val="CD5CFF5E"/>
    <w:lvl w:ilvl="0" w:tplc="4E74341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60772"/>
    <w:multiLevelType w:val="hybridMultilevel"/>
    <w:tmpl w:val="B5B0BE24"/>
    <w:lvl w:ilvl="0" w:tplc="E8047FD6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5A16D76"/>
    <w:multiLevelType w:val="hybridMultilevel"/>
    <w:tmpl w:val="4A52C31E"/>
    <w:lvl w:ilvl="0" w:tplc="FEDE0EC8">
      <w:start w:val="1"/>
      <w:numFmt w:val="bullet"/>
      <w:lvlText w:val="•"/>
      <w:lvlPicBulletId w:val="0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584E">
      <w:start w:val="1"/>
      <w:numFmt w:val="bullet"/>
      <w:lvlText w:val="o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A2180">
      <w:start w:val="1"/>
      <w:numFmt w:val="bullet"/>
      <w:lvlText w:val="▪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41D20">
      <w:start w:val="1"/>
      <w:numFmt w:val="bullet"/>
      <w:lvlText w:val="•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8B89A">
      <w:start w:val="1"/>
      <w:numFmt w:val="bullet"/>
      <w:lvlText w:val="o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4DBF0">
      <w:start w:val="1"/>
      <w:numFmt w:val="bullet"/>
      <w:lvlText w:val="▪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6EC52">
      <w:start w:val="1"/>
      <w:numFmt w:val="bullet"/>
      <w:lvlText w:val="•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A7300">
      <w:start w:val="1"/>
      <w:numFmt w:val="bullet"/>
      <w:lvlText w:val="o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097A">
      <w:start w:val="1"/>
      <w:numFmt w:val="bullet"/>
      <w:lvlText w:val="▪"/>
      <w:lvlJc w:val="left"/>
      <w:pPr>
        <w:ind w:left="6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42"/>
    <w:rsid w:val="000934B0"/>
    <w:rsid w:val="00135D68"/>
    <w:rsid w:val="00145531"/>
    <w:rsid w:val="00177567"/>
    <w:rsid w:val="0019661A"/>
    <w:rsid w:val="001A005F"/>
    <w:rsid w:val="001A4A4D"/>
    <w:rsid w:val="00202B9B"/>
    <w:rsid w:val="002308C0"/>
    <w:rsid w:val="00241CAD"/>
    <w:rsid w:val="002614E6"/>
    <w:rsid w:val="002B0E15"/>
    <w:rsid w:val="002E1ADB"/>
    <w:rsid w:val="003F4504"/>
    <w:rsid w:val="00461DD3"/>
    <w:rsid w:val="004F327F"/>
    <w:rsid w:val="005A68AC"/>
    <w:rsid w:val="005B6169"/>
    <w:rsid w:val="006041D0"/>
    <w:rsid w:val="00633244"/>
    <w:rsid w:val="00732026"/>
    <w:rsid w:val="00807365"/>
    <w:rsid w:val="00832A48"/>
    <w:rsid w:val="00937FC0"/>
    <w:rsid w:val="00972672"/>
    <w:rsid w:val="009F5C2F"/>
    <w:rsid w:val="00A11FF3"/>
    <w:rsid w:val="00B146B2"/>
    <w:rsid w:val="00B2158D"/>
    <w:rsid w:val="00B45742"/>
    <w:rsid w:val="00B53484"/>
    <w:rsid w:val="00B726AD"/>
    <w:rsid w:val="00BA5429"/>
    <w:rsid w:val="00C12632"/>
    <w:rsid w:val="00C45BF3"/>
    <w:rsid w:val="00D55DAD"/>
    <w:rsid w:val="00D905B0"/>
    <w:rsid w:val="00D95EAD"/>
    <w:rsid w:val="00DE5777"/>
    <w:rsid w:val="00EC6188"/>
    <w:rsid w:val="00F157BD"/>
    <w:rsid w:val="00F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9526"/>
  <w15:docId w15:val="{2F147276-CEC0-4F39-BF4D-4D20A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3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77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A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ttruitt</dc:creator>
  <cp:keywords/>
  <cp:lastModifiedBy>ttruitt</cp:lastModifiedBy>
  <cp:revision>2</cp:revision>
  <cp:lastPrinted>2020-11-30T14:33:00Z</cp:lastPrinted>
  <dcterms:created xsi:type="dcterms:W3CDTF">2020-11-30T14:35:00Z</dcterms:created>
  <dcterms:modified xsi:type="dcterms:W3CDTF">2020-11-30T14:35:00Z</dcterms:modified>
</cp:coreProperties>
</file>